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B8469F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43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p w:rsidR="00CC1632" w:rsidRPr="0079774D" w:rsidRDefault="00B8469F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 лютого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B8469F">
        <w:rPr>
          <w:rFonts w:ascii="Century" w:hAnsi="Century"/>
          <w:b/>
          <w:sz w:val="24"/>
          <w:szCs w:val="24"/>
        </w:rPr>
        <w:t>Колодці Богдану Михайловичу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B8469F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B8469F">
        <w:rPr>
          <w:rFonts w:ascii="Century" w:hAnsi="Century"/>
          <w:b/>
          <w:sz w:val="24"/>
          <w:szCs w:val="24"/>
        </w:rPr>
        <w:t>на території Братковицького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B8469F">
        <w:rPr>
          <w:rFonts w:ascii="Century" w:hAnsi="Century"/>
          <w:sz w:val="24"/>
          <w:szCs w:val="24"/>
        </w:rPr>
        <w:t>Колодці Богдану Михайловичу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B8469F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B8469F">
        <w:rPr>
          <w:rFonts w:ascii="Century" w:hAnsi="Century"/>
          <w:sz w:val="24"/>
          <w:szCs w:val="24"/>
        </w:rPr>
        <w:t>на території Братковицького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B8469F">
        <w:rPr>
          <w:rFonts w:ascii="Century" w:hAnsi="Century"/>
          <w:bCs/>
          <w:sz w:val="24"/>
          <w:szCs w:val="24"/>
        </w:rPr>
        <w:t>Колодці Богдану Михайловичу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B8469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B8469F">
        <w:rPr>
          <w:rFonts w:ascii="Century" w:hAnsi="Century"/>
          <w:bCs/>
          <w:sz w:val="24"/>
          <w:szCs w:val="24"/>
        </w:rPr>
        <w:t>2,12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B8469F">
        <w:rPr>
          <w:rFonts w:ascii="Century" w:hAnsi="Century"/>
          <w:bCs/>
          <w:sz w:val="24"/>
          <w:szCs w:val="24"/>
        </w:rPr>
        <w:t>на території Братковицького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B8469F">
        <w:rPr>
          <w:rFonts w:ascii="Century" w:hAnsi="Century"/>
          <w:bCs/>
          <w:sz w:val="24"/>
          <w:szCs w:val="24"/>
        </w:rPr>
        <w:t>Колодці Богдану Михайловичу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B8469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B8469F">
        <w:rPr>
          <w:rFonts w:ascii="Century" w:hAnsi="Century"/>
          <w:bCs/>
          <w:sz w:val="24"/>
          <w:szCs w:val="24"/>
        </w:rPr>
        <w:t>2,12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B8469F">
        <w:rPr>
          <w:rFonts w:ascii="Century" w:hAnsi="Century"/>
          <w:bCs/>
          <w:sz w:val="24"/>
          <w:szCs w:val="24"/>
        </w:rPr>
        <w:t>на території Братковицького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469F" w:rsidRDefault="00B8469F" w:rsidP="00381483">
      <w:pPr>
        <w:spacing w:after="0" w:line="240" w:lineRule="auto"/>
      </w:pPr>
      <w:r>
        <w:separator/>
      </w:r>
    </w:p>
  </w:endnote>
  <w:endnote w:type="continuationSeparator" w:id="0">
    <w:p w:rsidR="00B8469F" w:rsidRDefault="00B8469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469F" w:rsidRDefault="00B8469F" w:rsidP="00381483">
      <w:pPr>
        <w:spacing w:after="0" w:line="240" w:lineRule="auto"/>
      </w:pPr>
      <w:r>
        <w:separator/>
      </w:r>
    </w:p>
  </w:footnote>
  <w:footnote w:type="continuationSeparator" w:id="0">
    <w:p w:rsidR="00B8469F" w:rsidRDefault="00B8469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8469F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1619</Words>
  <Characters>924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2024-01-19T11:45:00Z</dcterms:created>
  <dcterms:modified xsi:type="dcterms:W3CDTF">2024-01-19T11:45:00Z</dcterms:modified>
</cp:coreProperties>
</file>